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9" w:rsidRDefault="00CF5AB9">
      <w:pPr>
        <w:jc w:val="center"/>
        <w:rPr>
          <w:b/>
          <w:sz w:val="44"/>
          <w:szCs w:val="44"/>
        </w:rPr>
      </w:pPr>
    </w:p>
    <w:p w:rsidR="00CF5AB9" w:rsidRDefault="005C73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苏州市重点排污单位环境信息公开表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120"/>
        <w:gridCol w:w="750"/>
        <w:gridCol w:w="324"/>
        <w:gridCol w:w="509"/>
        <w:gridCol w:w="15"/>
        <w:gridCol w:w="926"/>
        <w:gridCol w:w="228"/>
        <w:gridCol w:w="443"/>
        <w:gridCol w:w="586"/>
        <w:gridCol w:w="803"/>
        <w:gridCol w:w="492"/>
        <w:gridCol w:w="413"/>
        <w:gridCol w:w="110"/>
        <w:gridCol w:w="790"/>
        <w:gridCol w:w="110"/>
        <w:gridCol w:w="907"/>
        <w:gridCol w:w="1018"/>
      </w:tblGrid>
      <w:tr w:rsidR="00CF5AB9">
        <w:trPr>
          <w:trHeight w:val="865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一、基础信息：</w:t>
            </w:r>
          </w:p>
        </w:tc>
      </w:tr>
      <w:tr w:rsidR="00CF5AB9">
        <w:trPr>
          <w:trHeight w:val="667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昆山市亚盛环保回收利用有限公司</w:t>
            </w:r>
          </w:p>
        </w:tc>
      </w:tr>
      <w:tr w:rsidR="00CF5AB9">
        <w:trPr>
          <w:trHeight w:val="774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组织机构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2752" w:type="dxa"/>
            <w:gridSpan w:val="6"/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91320583749413341G</w:t>
            </w:r>
          </w:p>
        </w:tc>
        <w:tc>
          <w:tcPr>
            <w:tcW w:w="1029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法定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代表人</w:t>
            </w: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施金华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13809062080</w:t>
            </w:r>
          </w:p>
        </w:tc>
      </w:tr>
      <w:tr w:rsidR="00CF5AB9">
        <w:trPr>
          <w:trHeight w:val="771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生产地址</w:t>
            </w:r>
          </w:p>
        </w:tc>
        <w:tc>
          <w:tcPr>
            <w:tcW w:w="8424" w:type="dxa"/>
            <w:gridSpan w:val="16"/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昆山市张浦镇与时路996号</w:t>
            </w:r>
          </w:p>
        </w:tc>
      </w:tr>
      <w:tr w:rsidR="00CF5AB9">
        <w:trPr>
          <w:trHeight w:val="1129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生产经营和管理服务的主要内容</w:t>
            </w:r>
          </w:p>
        </w:tc>
        <w:tc>
          <w:tcPr>
            <w:tcW w:w="8424" w:type="dxa"/>
            <w:gridSpan w:val="16"/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处置、利用酸性含铜蚀刻废液36000吨/年、退锡废液2000吨/年</w:t>
            </w:r>
          </w:p>
        </w:tc>
      </w:tr>
      <w:tr w:rsidR="00CF5AB9">
        <w:trPr>
          <w:trHeight w:val="88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产品及规模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F5AB9" w:rsidRDefault="001C68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硫酸铜4536吨/年，碱式氯化铜4795吨/年，氢氧化锡198吨/年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ind w:left="108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二、排污信息：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类别</w:t>
            </w:r>
          </w:p>
        </w:tc>
        <w:tc>
          <w:tcPr>
            <w:tcW w:w="3901" w:type="dxa"/>
            <w:gridSpan w:val="9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废水（单位：</w:t>
            </w:r>
            <w:r>
              <w:rPr>
                <w:rFonts w:ascii="仿宋_GB2312" w:eastAsia="仿宋_GB2312"/>
                <w:b/>
                <w:szCs w:val="21"/>
              </w:rPr>
              <w:t>mg/l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4643" w:type="dxa"/>
            <w:gridSpan w:val="8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废气（单位：</w:t>
            </w:r>
            <w:r>
              <w:rPr>
                <w:rFonts w:ascii="仿宋_GB2312" w:eastAsia="仿宋_GB2312"/>
                <w:b/>
                <w:szCs w:val="21"/>
              </w:rPr>
              <w:t>mg/m3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污染物</w:t>
            </w:r>
          </w:p>
        </w:tc>
        <w:tc>
          <w:tcPr>
            <w:tcW w:w="87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proofErr w:type="spellStart"/>
            <w:r>
              <w:rPr>
                <w:rFonts w:ascii="仿宋_GB2312" w:eastAsia="仿宋_GB2312"/>
                <w:b/>
                <w:szCs w:val="21"/>
              </w:rPr>
              <w:t>CODcr</w:t>
            </w:r>
            <w:proofErr w:type="spellEnd"/>
          </w:p>
        </w:tc>
        <w:tc>
          <w:tcPr>
            <w:tcW w:w="848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氨氮</w:t>
            </w:r>
          </w:p>
        </w:tc>
        <w:tc>
          <w:tcPr>
            <w:tcW w:w="92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总磷</w:t>
            </w:r>
          </w:p>
        </w:tc>
        <w:tc>
          <w:tcPr>
            <w:tcW w:w="671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SO2</w:t>
            </w:r>
          </w:p>
        </w:tc>
        <w:tc>
          <w:tcPr>
            <w:tcW w:w="1015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NOX</w:t>
            </w:r>
          </w:p>
        </w:tc>
        <w:tc>
          <w:tcPr>
            <w:tcW w:w="90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粉尘</w:t>
            </w:r>
          </w:p>
        </w:tc>
        <w:tc>
          <w:tcPr>
            <w:tcW w:w="907" w:type="dxa"/>
            <w:vAlign w:val="center"/>
          </w:tcPr>
          <w:p w:rsidR="001C68A7" w:rsidRPr="001A60D0" w:rsidRDefault="001C68A7" w:rsidP="004C0BE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硫酸雾</w:t>
            </w:r>
          </w:p>
        </w:tc>
        <w:tc>
          <w:tcPr>
            <w:tcW w:w="1018" w:type="dxa"/>
            <w:vAlign w:val="center"/>
          </w:tcPr>
          <w:p w:rsidR="001C68A7" w:rsidRPr="001A60D0" w:rsidRDefault="001C68A7" w:rsidP="004C0BE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盐酸雾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排放浓度</w:t>
            </w:r>
          </w:p>
        </w:tc>
        <w:tc>
          <w:tcPr>
            <w:tcW w:w="870" w:type="dxa"/>
            <w:gridSpan w:val="2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848" w:type="dxa"/>
            <w:gridSpan w:val="3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0.24</w:t>
            </w:r>
          </w:p>
        </w:tc>
        <w:tc>
          <w:tcPr>
            <w:tcW w:w="926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0.001</w:t>
            </w:r>
          </w:p>
        </w:tc>
        <w:tc>
          <w:tcPr>
            <w:tcW w:w="671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2.68</w:t>
            </w:r>
          </w:p>
        </w:tc>
        <w:tc>
          <w:tcPr>
            <w:tcW w:w="1018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0.64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执行标准</w:t>
            </w:r>
          </w:p>
        </w:tc>
        <w:tc>
          <w:tcPr>
            <w:tcW w:w="870" w:type="dxa"/>
            <w:gridSpan w:val="2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AC2921">
              <w:rPr>
                <w:rFonts w:ascii="仿宋_GB2312" w:eastAsia="仿宋_GB2312" w:hint="eastAsia"/>
                <w:szCs w:val="21"/>
              </w:rPr>
              <w:t>500</w:t>
            </w:r>
          </w:p>
        </w:tc>
        <w:tc>
          <w:tcPr>
            <w:tcW w:w="848" w:type="dxa"/>
            <w:gridSpan w:val="3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AC2921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926" w:type="dxa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AC2921">
              <w:rPr>
                <w:rFonts w:ascii="仿宋_GB2312" w:eastAsia="仿宋_GB2312" w:hint="eastAsia"/>
                <w:szCs w:val="21"/>
              </w:rPr>
              <w:t>0.5</w:t>
            </w:r>
          </w:p>
        </w:tc>
        <w:tc>
          <w:tcPr>
            <w:tcW w:w="671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1018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超标情况</w:t>
            </w:r>
          </w:p>
        </w:tc>
        <w:tc>
          <w:tcPr>
            <w:tcW w:w="870" w:type="dxa"/>
            <w:gridSpan w:val="2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848" w:type="dxa"/>
            <w:gridSpan w:val="3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926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671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018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排放方式</w:t>
            </w:r>
          </w:p>
        </w:tc>
        <w:tc>
          <w:tcPr>
            <w:tcW w:w="3901" w:type="dxa"/>
            <w:gridSpan w:val="9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9E1696">
              <w:rPr>
                <w:rFonts w:ascii="仿宋_GB2312" w:eastAsia="仿宋_GB2312" w:hint="eastAsia"/>
                <w:sz w:val="28"/>
                <w:szCs w:val="28"/>
              </w:rPr>
              <w:t>接污水处理厂</w:t>
            </w:r>
          </w:p>
        </w:tc>
        <w:tc>
          <w:tcPr>
            <w:tcW w:w="4643" w:type="dxa"/>
            <w:gridSpan w:val="8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9E1696">
              <w:rPr>
                <w:rFonts w:ascii="仿宋_GB2312" w:eastAsia="仿宋_GB2312" w:hint="eastAsia"/>
                <w:sz w:val="28"/>
                <w:szCs w:val="28"/>
              </w:rPr>
              <w:t>排外环境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排放总量（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ascii="仿宋_GB2312" w:eastAsia="仿宋_GB2312" w:hint="eastAsia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969.744</w:t>
            </w:r>
          </w:p>
        </w:tc>
        <w:tc>
          <w:tcPr>
            <w:tcW w:w="848" w:type="dxa"/>
            <w:gridSpan w:val="3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AC2921">
              <w:rPr>
                <w:rFonts w:ascii="仿宋_GB2312" w:eastAsia="仿宋_GB2312" w:hint="eastAsia"/>
                <w:szCs w:val="21"/>
              </w:rPr>
              <w:t>108.1</w:t>
            </w:r>
          </w:p>
        </w:tc>
        <w:tc>
          <w:tcPr>
            <w:tcW w:w="926" w:type="dxa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AC2921">
              <w:rPr>
                <w:rFonts w:ascii="仿宋_GB2312" w:eastAsia="仿宋_GB2312" w:hint="eastAsia"/>
                <w:szCs w:val="21"/>
              </w:rPr>
              <w:t>0.2096</w:t>
            </w:r>
          </w:p>
        </w:tc>
        <w:tc>
          <w:tcPr>
            <w:tcW w:w="671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204" w:type="dxa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核定的</w:t>
            </w:r>
          </w:p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排放总量</w:t>
            </w:r>
          </w:p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ascii="仿宋_GB2312" w:eastAsia="仿宋_GB2312" w:hint="eastAsia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1C68A7" w:rsidRPr="009E1696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2900</w:t>
            </w:r>
          </w:p>
        </w:tc>
        <w:tc>
          <w:tcPr>
            <w:tcW w:w="848" w:type="dxa"/>
            <w:gridSpan w:val="3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900</w:t>
            </w:r>
          </w:p>
        </w:tc>
        <w:tc>
          <w:tcPr>
            <w:tcW w:w="926" w:type="dxa"/>
            <w:vAlign w:val="center"/>
          </w:tcPr>
          <w:p w:rsidR="001C68A7" w:rsidRPr="00E7334E" w:rsidRDefault="001C68A7" w:rsidP="004C0BE7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E7334E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671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 w:val="restart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</w:p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数量及</w:t>
            </w:r>
          </w:p>
          <w:p w:rsidR="001C68A7" w:rsidRDefault="001C68A7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1C68A7" w:rsidRDefault="001C68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分布情况</w:t>
            </w:r>
          </w:p>
        </w:tc>
        <w:tc>
          <w:tcPr>
            <w:tcW w:w="1194" w:type="dxa"/>
            <w:gridSpan w:val="3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2707" w:type="dxa"/>
            <w:gridSpan w:val="6"/>
            <w:vAlign w:val="center"/>
          </w:tcPr>
          <w:p w:rsidR="001C68A7" w:rsidRPr="009E1696" w:rsidRDefault="001C68A7" w:rsidP="004C0BE7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 w:rsidRPr="001A60D0">
              <w:rPr>
                <w:rFonts w:ascii="仿宋_GB2312" w:eastAsia="仿宋_GB2312" w:hint="eastAsia"/>
                <w:b/>
                <w:szCs w:val="21"/>
              </w:rPr>
              <w:t>经度：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>120  58  31.01</w:t>
            </w:r>
          </w:p>
          <w:p w:rsidR="001C68A7" w:rsidRPr="009E1696" w:rsidRDefault="001C68A7" w:rsidP="004C0BE7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 w:rsidRPr="001A60D0">
              <w:rPr>
                <w:rFonts w:ascii="仿宋_GB2312" w:eastAsia="仿宋_GB2312" w:hint="eastAsia"/>
                <w:b/>
                <w:szCs w:val="21"/>
              </w:rPr>
              <w:t>纬度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  <w:r w:rsidRPr="001A60D0"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>31  19  6.06</w:t>
            </w:r>
          </w:p>
        </w:tc>
        <w:tc>
          <w:tcPr>
            <w:tcW w:w="1295" w:type="dxa"/>
            <w:gridSpan w:val="2"/>
            <w:vAlign w:val="center"/>
          </w:tcPr>
          <w:p w:rsidR="001C68A7" w:rsidRPr="001A60D0" w:rsidRDefault="001C68A7" w:rsidP="004C0BE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 w:rsidRPr="001A60D0">
              <w:rPr>
                <w:rFonts w:ascii="仿宋_GB2312" w:eastAsia="仿宋_GB2312" w:hint="eastAsia"/>
                <w:b/>
                <w:szCs w:val="21"/>
              </w:rPr>
              <w:t>排气筒</w:t>
            </w:r>
            <w:r w:rsidRPr="001A60D0"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3348" w:type="dxa"/>
            <w:gridSpan w:val="6"/>
            <w:vAlign w:val="center"/>
          </w:tcPr>
          <w:p w:rsidR="001C68A7" w:rsidRPr="009E1696" w:rsidRDefault="001C68A7" w:rsidP="004C0BE7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 w:rsidRPr="001A60D0">
              <w:rPr>
                <w:rFonts w:ascii="仿宋_GB2312" w:eastAsia="仿宋_GB2312" w:hint="eastAsia"/>
                <w:b/>
                <w:szCs w:val="21"/>
              </w:rPr>
              <w:t>经度：</w:t>
            </w:r>
            <w:r>
              <w:rPr>
                <w:rFonts w:ascii="仿宋_GB2312" w:eastAsia="仿宋_GB2312" w:hint="eastAsia"/>
                <w:b/>
                <w:szCs w:val="21"/>
              </w:rPr>
              <w:t>120  58  32.09</w:t>
            </w:r>
          </w:p>
          <w:p w:rsidR="001C68A7" w:rsidRPr="009E1696" w:rsidRDefault="001C68A7" w:rsidP="004C0BE7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 w:rsidRPr="001A60D0">
              <w:rPr>
                <w:rFonts w:ascii="仿宋_GB2312" w:eastAsia="仿宋_GB2312" w:hint="eastAsia"/>
                <w:b/>
                <w:szCs w:val="21"/>
              </w:rPr>
              <w:t>纬度</w:t>
            </w:r>
            <w:r>
              <w:rPr>
                <w:rFonts w:ascii="仿宋_GB2312" w:eastAsia="仿宋_GB2312" w:hint="eastAsia"/>
                <w:b/>
                <w:szCs w:val="21"/>
              </w:rPr>
              <w:t>：31  19  5.09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2707" w:type="dxa"/>
            <w:gridSpan w:val="6"/>
            <w:vAlign w:val="center"/>
          </w:tcPr>
          <w:p w:rsidR="001C68A7" w:rsidRDefault="001C68A7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</w:p>
          <w:p w:rsidR="001C68A7" w:rsidRDefault="001C68A7">
            <w:pPr>
              <w:ind w:leftChars="23" w:left="48"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</w:p>
        </w:tc>
        <w:tc>
          <w:tcPr>
            <w:tcW w:w="1295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3348" w:type="dxa"/>
            <w:gridSpan w:val="6"/>
            <w:vAlign w:val="center"/>
          </w:tcPr>
          <w:p w:rsidR="001C68A7" w:rsidRDefault="001C68A7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</w:p>
          <w:p w:rsidR="001C68A7" w:rsidRDefault="001C68A7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1C68A7" w:rsidRDefault="001C68A7">
            <w:pPr>
              <w:ind w:left="48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C68A7" w:rsidRDefault="001C68A7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1C68A7" w:rsidRDefault="001C68A7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1C68A7" w:rsidRDefault="001C68A7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9748" w:type="dxa"/>
            <w:gridSpan w:val="18"/>
            <w:vAlign w:val="center"/>
          </w:tcPr>
          <w:p w:rsidR="001C68A7" w:rsidRDefault="001C68A7">
            <w:pPr>
              <w:ind w:firstLineChars="49" w:firstLine="138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三、防治污染设施的建设和运行情况：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204" w:type="dxa"/>
            <w:vMerge w:val="restart"/>
            <w:vAlign w:val="center"/>
          </w:tcPr>
          <w:p w:rsidR="001C68A7" w:rsidRDefault="001C68A7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废水处理</w:t>
            </w:r>
          </w:p>
          <w:p w:rsidR="001C68A7" w:rsidRDefault="001C68A7">
            <w:pPr>
              <w:ind w:left="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 w:rsidP="005C731E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三效蒸发+TFS膜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ind w:left="7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204" w:type="dxa"/>
            <w:vMerge w:val="restart"/>
            <w:vAlign w:val="center"/>
          </w:tcPr>
          <w:p w:rsidR="001C68A7" w:rsidRDefault="001C68A7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废气处理</w:t>
            </w:r>
          </w:p>
          <w:p w:rsidR="001C68A7" w:rsidRDefault="001C68A7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 w:rsidP="005C731E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碱式喷淋塔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204" w:type="dxa"/>
            <w:vMerge/>
            <w:vAlign w:val="center"/>
          </w:tcPr>
          <w:p w:rsidR="001C68A7" w:rsidRDefault="001C68A7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1C68A7" w:rsidRDefault="001C68A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ind w:left="7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9748" w:type="dxa"/>
            <w:gridSpan w:val="18"/>
            <w:vAlign w:val="center"/>
          </w:tcPr>
          <w:p w:rsidR="001C68A7" w:rsidRDefault="001C68A7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四、建设项目环境影响评价及其他环境保护行政许可情况：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2907" w:type="dxa"/>
            <w:gridSpan w:val="5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建设项目是否经过环评审批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907" w:type="dxa"/>
            <w:gridSpan w:val="5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建设项目是否经过环保验收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  <w:jc w:val="center"/>
        </w:trPr>
        <w:tc>
          <w:tcPr>
            <w:tcW w:w="2907" w:type="dxa"/>
            <w:gridSpan w:val="5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其他环境保护行政许可情况</w:t>
            </w:r>
          </w:p>
        </w:tc>
        <w:tc>
          <w:tcPr>
            <w:tcW w:w="6841" w:type="dxa"/>
            <w:gridSpan w:val="13"/>
            <w:vAlign w:val="center"/>
          </w:tcPr>
          <w:p w:rsidR="001C68A7" w:rsidRDefault="001C68A7">
            <w:pPr>
              <w:jc w:val="left"/>
              <w:rPr>
                <w:rFonts w:ascii="仿宋_GB2312" w:eastAsia="仿宋_GB2312"/>
              </w:rPr>
            </w:pPr>
          </w:p>
          <w:p w:rsidR="001C68A7" w:rsidRDefault="001C68A7">
            <w:pPr>
              <w:jc w:val="left"/>
              <w:rPr>
                <w:rFonts w:ascii="仿宋_GB2312" w:eastAsia="仿宋_GB2312"/>
              </w:rPr>
            </w:pP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9748" w:type="dxa"/>
            <w:gridSpan w:val="18"/>
            <w:vAlign w:val="center"/>
          </w:tcPr>
          <w:p w:rsidR="001C68A7" w:rsidRDefault="001C68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五、突发环境事件应急预案：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（以附件形式上传）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9748" w:type="dxa"/>
            <w:gridSpan w:val="18"/>
            <w:vAlign w:val="center"/>
          </w:tcPr>
          <w:p w:rsidR="001C68A7" w:rsidRDefault="001C68A7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六、其他应当公开的环境信息和情况说明：</w:t>
            </w:r>
          </w:p>
        </w:tc>
      </w:tr>
      <w:tr w:rsidR="001C6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0"/>
          <w:jc w:val="center"/>
        </w:trPr>
        <w:tc>
          <w:tcPr>
            <w:tcW w:w="9748" w:type="dxa"/>
            <w:gridSpan w:val="18"/>
          </w:tcPr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b/>
              </w:rPr>
            </w:pPr>
          </w:p>
          <w:p w:rsidR="001C68A7" w:rsidRDefault="001C68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国家重点监控企业还应公开其自行监测方案（以附件形式上传）</w:t>
            </w:r>
          </w:p>
        </w:tc>
      </w:tr>
    </w:tbl>
    <w:p w:rsidR="00CF5AB9" w:rsidRDefault="00CF5AB9">
      <w:pPr>
        <w:jc w:val="left"/>
        <w:rPr>
          <w:rFonts w:ascii="仿宋_GB2312" w:eastAsia="仿宋_GB2312"/>
          <w:b/>
          <w:sz w:val="28"/>
          <w:szCs w:val="28"/>
        </w:rPr>
      </w:pPr>
    </w:p>
    <w:p w:rsidR="00CF5AB9" w:rsidRDefault="00CF5AB9">
      <w:pPr>
        <w:ind w:firstLineChars="196" w:firstLine="551"/>
        <w:jc w:val="left"/>
        <w:rPr>
          <w:rFonts w:ascii="黑体" w:eastAsia="黑体"/>
          <w:b/>
          <w:sz w:val="28"/>
          <w:szCs w:val="28"/>
        </w:rPr>
      </w:pPr>
    </w:p>
    <w:p w:rsidR="00CF5AB9" w:rsidRDefault="005C731E">
      <w:pPr>
        <w:ind w:firstLineChars="196" w:firstLine="551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填报说明：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1. </w:t>
      </w:r>
      <w:r>
        <w:rPr>
          <w:rFonts w:ascii="仿宋_GB2312" w:eastAsia="仿宋_GB2312" w:hint="eastAsia"/>
          <w:b/>
          <w:sz w:val="28"/>
          <w:szCs w:val="28"/>
        </w:rPr>
        <w:t>“是否情况”填写</w:t>
      </w:r>
      <w:r>
        <w:rPr>
          <w:rFonts w:ascii="仿宋_GB2312" w:eastAsia="仿宋_GB2312" w:hint="eastAsia"/>
          <w:sz w:val="28"/>
          <w:szCs w:val="28"/>
        </w:rPr>
        <w:t>：“是”或“否”；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b/>
          <w:sz w:val="28"/>
          <w:szCs w:val="28"/>
        </w:rPr>
        <w:t>排放方式指：</w:t>
      </w:r>
      <w:r>
        <w:rPr>
          <w:rFonts w:ascii="仿宋_GB2312" w:eastAsia="仿宋_GB2312" w:hint="eastAsia"/>
          <w:sz w:val="28"/>
          <w:szCs w:val="28"/>
        </w:rPr>
        <w:t>排外环境、接污水处理厂、零排放、委托外运等情况；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ascii="仿宋_GB2312" w:eastAsia="仿宋_GB2312" w:hint="eastAsia"/>
          <w:b/>
          <w:sz w:val="28"/>
          <w:szCs w:val="28"/>
        </w:rPr>
        <w:t>排放总量为：</w:t>
      </w:r>
      <w:r>
        <w:rPr>
          <w:rFonts w:ascii="仿宋_GB2312" w:eastAsia="仿宋_GB2312" w:hint="eastAsia"/>
          <w:sz w:val="28"/>
          <w:szCs w:val="28"/>
        </w:rPr>
        <w:t>上一年度的排放总量；</w:t>
      </w:r>
    </w:p>
    <w:p w:rsidR="00CF5AB9" w:rsidRDefault="005C731E" w:rsidP="005C731E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黑体" w:eastAsia="黑体" w:hint="eastAsia"/>
          <w:b/>
          <w:sz w:val="28"/>
          <w:szCs w:val="28"/>
        </w:rPr>
        <w:t>各重点排污单位</w:t>
      </w:r>
      <w:r>
        <w:rPr>
          <w:rFonts w:ascii="仿宋_GB2312" w:eastAsia="仿宋_GB2312" w:hint="eastAsia"/>
          <w:sz w:val="28"/>
          <w:szCs w:val="28"/>
        </w:rPr>
        <w:t>根据表格内容，生成一个有公网</w:t>
      </w:r>
      <w:r>
        <w:rPr>
          <w:rFonts w:ascii="仿宋_GB2312" w:eastAsia="仿宋_GB2312"/>
          <w:sz w:val="28"/>
          <w:szCs w:val="28"/>
        </w:rPr>
        <w:t>IP</w:t>
      </w:r>
      <w:r>
        <w:rPr>
          <w:rFonts w:ascii="仿宋_GB2312" w:eastAsia="仿宋_GB2312" w:hint="eastAsia"/>
          <w:sz w:val="28"/>
          <w:szCs w:val="28"/>
        </w:rPr>
        <w:t>（可以在</w:t>
      </w:r>
      <w:r>
        <w:rPr>
          <w:rFonts w:ascii="仿宋_GB2312" w:eastAsia="仿宋_GB2312"/>
          <w:sz w:val="28"/>
          <w:szCs w:val="28"/>
        </w:rPr>
        <w:t>INTERNET</w:t>
      </w:r>
      <w:r>
        <w:rPr>
          <w:rFonts w:ascii="仿宋_GB2312" w:eastAsia="仿宋_GB2312" w:hint="eastAsia"/>
          <w:sz w:val="28"/>
          <w:szCs w:val="28"/>
        </w:rPr>
        <w:t>网络上</w:t>
      </w:r>
    </w:p>
    <w:p w:rsidR="00CF5AB9" w:rsidRDefault="005C731E" w:rsidP="005C731E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能访问到）的页面地址给辖区生态环境局；</w:t>
      </w:r>
    </w:p>
    <w:p w:rsidR="00CF5AB9" w:rsidRDefault="005C731E">
      <w:pPr>
        <w:ind w:leftChars="257" w:left="540" w:firstLineChars="3" w:firstLine="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各地应公开环境信息的重点排污单位包括本行政区域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内的国家重点监控企业，国家重点监控企业还应公开其自行监测方案。</w:t>
      </w:r>
    </w:p>
    <w:p w:rsidR="00CF5AB9" w:rsidRDefault="00CF5AB9">
      <w:pPr>
        <w:jc w:val="left"/>
        <w:rPr>
          <w:rFonts w:ascii="仿宋_GB2312" w:eastAsia="仿宋_GB2312"/>
          <w:b/>
          <w:sz w:val="28"/>
          <w:szCs w:val="28"/>
        </w:rPr>
      </w:pPr>
    </w:p>
    <w:sectPr w:rsidR="00CF5AB9" w:rsidSect="00CF5AB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F7" w:rsidRDefault="007A03F7" w:rsidP="005C731E">
      <w:r>
        <w:separator/>
      </w:r>
    </w:p>
  </w:endnote>
  <w:endnote w:type="continuationSeparator" w:id="0">
    <w:p w:rsidR="007A03F7" w:rsidRDefault="007A03F7" w:rsidP="005C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F7" w:rsidRDefault="007A03F7" w:rsidP="005C731E">
      <w:r>
        <w:separator/>
      </w:r>
    </w:p>
  </w:footnote>
  <w:footnote w:type="continuationSeparator" w:id="0">
    <w:p w:rsidR="007A03F7" w:rsidRDefault="007A03F7" w:rsidP="005C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54"/>
    <w:rsid w:val="00010284"/>
    <w:rsid w:val="000200AC"/>
    <w:rsid w:val="00064031"/>
    <w:rsid w:val="000671DA"/>
    <w:rsid w:val="000A4E26"/>
    <w:rsid w:val="000B7484"/>
    <w:rsid w:val="00137211"/>
    <w:rsid w:val="001416DB"/>
    <w:rsid w:val="00172CE5"/>
    <w:rsid w:val="001A60D0"/>
    <w:rsid w:val="001B0147"/>
    <w:rsid w:val="001C68A7"/>
    <w:rsid w:val="001D3E1B"/>
    <w:rsid w:val="002327B9"/>
    <w:rsid w:val="002464AF"/>
    <w:rsid w:val="00257F0E"/>
    <w:rsid w:val="0026622F"/>
    <w:rsid w:val="002753E9"/>
    <w:rsid w:val="00292C43"/>
    <w:rsid w:val="002F342E"/>
    <w:rsid w:val="00313C4B"/>
    <w:rsid w:val="00395173"/>
    <w:rsid w:val="00395BB1"/>
    <w:rsid w:val="003E2F36"/>
    <w:rsid w:val="00464055"/>
    <w:rsid w:val="00492400"/>
    <w:rsid w:val="00492AE0"/>
    <w:rsid w:val="004B711A"/>
    <w:rsid w:val="004F50B6"/>
    <w:rsid w:val="004F6BEC"/>
    <w:rsid w:val="00530D12"/>
    <w:rsid w:val="0053494F"/>
    <w:rsid w:val="00542AA0"/>
    <w:rsid w:val="00555443"/>
    <w:rsid w:val="00564C17"/>
    <w:rsid w:val="00575534"/>
    <w:rsid w:val="005835F3"/>
    <w:rsid w:val="005A20B4"/>
    <w:rsid w:val="005B178C"/>
    <w:rsid w:val="005C42CB"/>
    <w:rsid w:val="005C731E"/>
    <w:rsid w:val="005D5E69"/>
    <w:rsid w:val="005E2AB1"/>
    <w:rsid w:val="006D53D5"/>
    <w:rsid w:val="006F7E65"/>
    <w:rsid w:val="00710774"/>
    <w:rsid w:val="00714E1A"/>
    <w:rsid w:val="0074222B"/>
    <w:rsid w:val="007A03F7"/>
    <w:rsid w:val="007C0D91"/>
    <w:rsid w:val="007E6FDC"/>
    <w:rsid w:val="00802B8B"/>
    <w:rsid w:val="00802E3E"/>
    <w:rsid w:val="00840B4A"/>
    <w:rsid w:val="00877A3C"/>
    <w:rsid w:val="008D54EC"/>
    <w:rsid w:val="008E6E09"/>
    <w:rsid w:val="00932A5B"/>
    <w:rsid w:val="0097513B"/>
    <w:rsid w:val="009951D0"/>
    <w:rsid w:val="009E1696"/>
    <w:rsid w:val="00A35791"/>
    <w:rsid w:val="00A458EE"/>
    <w:rsid w:val="00A7694A"/>
    <w:rsid w:val="00AF009C"/>
    <w:rsid w:val="00AF0E99"/>
    <w:rsid w:val="00B02D59"/>
    <w:rsid w:val="00B354F3"/>
    <w:rsid w:val="00B9589A"/>
    <w:rsid w:val="00BA7D40"/>
    <w:rsid w:val="00BE5AFF"/>
    <w:rsid w:val="00C7119F"/>
    <w:rsid w:val="00CA38BF"/>
    <w:rsid w:val="00CA6154"/>
    <w:rsid w:val="00CF5AB9"/>
    <w:rsid w:val="00DC1FED"/>
    <w:rsid w:val="00E1356F"/>
    <w:rsid w:val="00E3697B"/>
    <w:rsid w:val="00E6254B"/>
    <w:rsid w:val="00EA5764"/>
    <w:rsid w:val="00EE1C42"/>
    <w:rsid w:val="00EE4924"/>
    <w:rsid w:val="00EF0EE5"/>
    <w:rsid w:val="00F037AA"/>
    <w:rsid w:val="00F10AE4"/>
    <w:rsid w:val="00F34296"/>
    <w:rsid w:val="00F43F1B"/>
    <w:rsid w:val="00F44DF8"/>
    <w:rsid w:val="00F533B3"/>
    <w:rsid w:val="00FB1C40"/>
    <w:rsid w:val="7D52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F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F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F5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CF5AB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5AB9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F5A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沈艺</dc:creator>
  <cp:lastModifiedBy>Administrator</cp:lastModifiedBy>
  <cp:revision>4</cp:revision>
  <dcterms:created xsi:type="dcterms:W3CDTF">2021-05-13T05:00:00Z</dcterms:created>
  <dcterms:modified xsi:type="dcterms:W3CDTF">2021-05-19T02:21:00Z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08F64A2C230E4A658BDBA13D8F641CC7</vt:lpwstr>
  </property>
</Properties>
</file>